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69" w:rsidRDefault="006B5DA5" w:rsidP="006B5D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2372186" cy="90487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25" cy="92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DA5" w:rsidRDefault="006B5DA5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6B5DA5" w:rsidRDefault="006B5DA5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PROJETO: “Simples gestos...farão toda a diferença!”</w:t>
      </w:r>
    </w:p>
    <w:p w:rsidR="006B5DA5" w:rsidRDefault="006B5DA5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6B5DA5" w:rsidRDefault="006B5DA5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Objetivo g</w:t>
      </w:r>
      <w:r w:rsidR="00793669" w:rsidRPr="0079366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eral:</w:t>
      </w:r>
    </w:p>
    <w:p w:rsidR="00793669" w:rsidRPr="006B5DA5" w:rsidRDefault="00793669" w:rsidP="006B5DA5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B5DA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Implantar práticas sustentáveis na escola.</w:t>
      </w:r>
    </w:p>
    <w:p w:rsidR="006B5DA5" w:rsidRDefault="006B5DA5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6B5DA5" w:rsidRDefault="006B5DA5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Objetivo específico: </w:t>
      </w:r>
    </w:p>
    <w:p w:rsidR="006B5DA5" w:rsidRPr="006B5DA5" w:rsidRDefault="006B5DA5" w:rsidP="006B5DA5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6B5DA5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Identificar e promover atitudes sustentáveis no coletivo e individualmente.</w:t>
      </w:r>
    </w:p>
    <w:p w:rsidR="006B5DA5" w:rsidRPr="006B5DA5" w:rsidRDefault="006B5DA5" w:rsidP="006B5DA5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6B5DA5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Desenvolver atitudes diárias de respeito ao ambiente e à sustentabilidade.</w:t>
      </w:r>
    </w:p>
    <w:p w:rsidR="006B5DA5" w:rsidRPr="006B5DA5" w:rsidRDefault="006B5DA5" w:rsidP="006B5DA5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6B5DA5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Integrar a comunidade nas ações desenvolvidas.</w:t>
      </w:r>
    </w:p>
    <w:p w:rsidR="006B5DA5" w:rsidRPr="006B5DA5" w:rsidRDefault="006B5DA5" w:rsidP="006B5DA5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</w:pPr>
      <w:r w:rsidRPr="006B5DA5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Disponibilizar na escola ponto de coleta de resíduos eletrônicos e óleo.</w:t>
      </w:r>
    </w:p>
    <w:p w:rsidR="006B5DA5" w:rsidRDefault="00793669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79366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Tempo estimado </w:t>
      </w:r>
      <w:r w:rsidRPr="0079366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  <w:r w:rsidR="006B5DA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Setembro 2017 – indeterminado</w:t>
      </w:r>
    </w:p>
    <w:p w:rsidR="006B5DA5" w:rsidRDefault="00793669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79366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Material necessário </w:t>
      </w:r>
      <w:r w:rsidRPr="0079366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Contas de luz, </w:t>
      </w:r>
      <w:r w:rsidR="006B5DA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Datashow, computador, livros, revistas e vídeos.</w:t>
      </w:r>
    </w:p>
    <w:p w:rsidR="006B5DA5" w:rsidRDefault="00793669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79366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Desenvolvimento </w:t>
      </w:r>
      <w:r w:rsidRPr="0079366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br/>
      </w:r>
      <w:r w:rsidRPr="00793669">
        <w:rPr>
          <w:rFonts w:ascii="Arial" w:eastAsia="Times New Roman" w:hAnsi="Arial" w:cs="Arial"/>
          <w:b/>
          <w:bCs/>
          <w:color w:val="1B1B1B"/>
          <w:sz w:val="24"/>
          <w:szCs w:val="24"/>
          <w:lang w:eastAsia="pt-BR"/>
        </w:rPr>
        <w:t>Planejamento em equipe</w:t>
      </w:r>
      <w:r w:rsidRPr="00793669">
        <w:rPr>
          <w:rFonts w:ascii="Arial" w:eastAsia="Times New Roman" w:hAnsi="Arial" w:cs="Arial"/>
          <w:color w:val="1B1B1B"/>
          <w:sz w:val="24"/>
          <w:szCs w:val="24"/>
          <w:lang w:eastAsia="pt-BR"/>
        </w:rPr>
        <w:t> </w:t>
      </w:r>
      <w:r w:rsidRPr="00793669">
        <w:rPr>
          <w:rFonts w:ascii="Arial" w:eastAsia="Times New Roman" w:hAnsi="Arial" w:cs="Arial"/>
          <w:color w:val="1B1B1B"/>
          <w:sz w:val="24"/>
          <w:szCs w:val="24"/>
          <w:lang w:eastAsia="pt-BR"/>
        </w:rPr>
        <w:br/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</w:t>
      </w:r>
      <w:r w:rsidR="006B5DA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</w:t>
      </w:r>
      <w:r w:rsidR="006B5DA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ir todos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os </w:t>
      </w:r>
      <w:r w:rsidR="006B5DA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colaboradores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inici</w:t>
      </w:r>
      <w:r w:rsidR="006B5DA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ar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uma conversa sobre a importância de criar um ambiente voltado à sustentabilidade ambiental.</w:t>
      </w:r>
      <w:r w:rsidR="003706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(HTPC)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3706AE" w:rsidRDefault="003706AE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Verificar quais professores participarão dessas ações com os alunos.</w:t>
      </w:r>
    </w:p>
    <w:p w:rsidR="003706AE" w:rsidRDefault="00793669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Propo</w:t>
      </w:r>
      <w:r w:rsidR="006B5DA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formação de grupos que avaliarão como a escola lida com os recursos naturais, o descarte de resíduos</w:t>
      </w:r>
      <w:r w:rsidR="003706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o desperdício, como segue a explicação a seguir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3706AE" w:rsidRDefault="003706AE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Por exemplo: </w:t>
      </w:r>
    </w:p>
    <w:p w:rsidR="003706AE" w:rsidRDefault="003706AE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1ºs anos: verificar o consumo de água na escola, se há desperdício, o que fazer e iniciar o trabalho de apropriação do assunto e a campanha de conscientização.</w:t>
      </w:r>
    </w:p>
    <w:p w:rsidR="003706AE" w:rsidRDefault="003706AE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2ºs anos: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verificar o consumo de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energia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na escola, se há desperdício, o que fazer e iniciar o trabalho de apropriação do assunto e a campanha de conscientização.</w:t>
      </w:r>
    </w:p>
    <w:p w:rsidR="003706AE" w:rsidRDefault="003706AE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3ºs anos: verificar o consumo de alimento na escola, se há desperdício, o que fazer e iniciar o trabalho de apropriação do assunto e a campanha de conscientização.</w:t>
      </w:r>
    </w:p>
    <w:p w:rsidR="003706AE" w:rsidRDefault="003706AE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4ºs anos: trabalhar sobre o descarte do óleo, entrar em contato com empresas que coletam esse material, preparar o material para conscientização e informação à comunidade.</w:t>
      </w:r>
    </w:p>
    <w:p w:rsidR="003706AE" w:rsidRDefault="003706AE" w:rsidP="006B5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5ºs anos: trabalhar sobre o descarte das pilhas e baterias</w:t>
      </w:r>
      <w:r w:rsidRPr="003706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entrar em contato com empresas que coletam esse material, preparar o material para conscientização e informação à comunidade</w:t>
      </w:r>
    </w:p>
    <w:p w:rsidR="00793669" w:rsidRPr="00793669" w:rsidRDefault="00793669" w:rsidP="0030366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Energia - 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Incentivar a todos, com conversas e avisos perto de interruptores, a desligar a energia quando houver luz natural ou o ambiente estiver vazio</w:t>
      </w:r>
      <w:r w:rsidR="003706A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30366E" w:rsidRDefault="00793669" w:rsidP="0030366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3036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Água - </w:t>
      </w:r>
      <w:r w:rsidR="003706AE" w:rsidRPr="003036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</w:t>
      </w:r>
      <w:r w:rsidR="003706AE" w:rsidRPr="0030366E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Disseminar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com lembretes nas paredes, a prática de fechar torneiras durante a lavagem da louça, a escovação dos dentes e a limpeza do edifício. </w:t>
      </w:r>
    </w:p>
    <w:p w:rsidR="0030366E" w:rsidRDefault="00793669" w:rsidP="0030366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3036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Resíduos - 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Caso não haja coleta seletiva pelo serviço público, deve-se buscar parcerias com cooperativas de catadores</w:t>
      </w:r>
      <w:r w:rsidR="0030366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de coletas de materiais eletrônicos/baterias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p w:rsidR="00793669" w:rsidRPr="00793669" w:rsidRDefault="0030366E" w:rsidP="0030366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Construir uma </w:t>
      </w:r>
      <w:r w:rsidR="00793669"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composteira para a destinação do lixo orgânico e a produção de adubo, implantar programas contra o desperdício de comida e promover o uso e o descarte corretos dos produtos de limpeza. </w:t>
      </w:r>
    </w:p>
    <w:p w:rsidR="0030366E" w:rsidRDefault="00793669" w:rsidP="0030366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1B1B1B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="0030366E">
        <w:rPr>
          <w:rFonts w:ascii="Arial" w:eastAsia="Times New Roman" w:hAnsi="Arial" w:cs="Arial"/>
          <w:b/>
          <w:bCs/>
          <w:color w:val="1B1B1B"/>
          <w:sz w:val="24"/>
          <w:szCs w:val="24"/>
          <w:lang w:eastAsia="pt-BR"/>
        </w:rPr>
        <w:t>C</w:t>
      </w:r>
      <w:r w:rsidRPr="00793669">
        <w:rPr>
          <w:rFonts w:ascii="Arial" w:eastAsia="Times New Roman" w:hAnsi="Arial" w:cs="Arial"/>
          <w:b/>
          <w:bCs/>
          <w:color w:val="1B1B1B"/>
          <w:sz w:val="24"/>
          <w:szCs w:val="24"/>
          <w:lang w:eastAsia="pt-BR"/>
        </w:rPr>
        <w:t>onteúdos disciplinares</w:t>
      </w:r>
    </w:p>
    <w:p w:rsidR="00793669" w:rsidRPr="0030366E" w:rsidRDefault="00793669" w:rsidP="0030366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30366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importância da água para a vida na Terra;</w:t>
      </w:r>
    </w:p>
    <w:p w:rsidR="00793669" w:rsidRPr="00793669" w:rsidRDefault="00793669" w:rsidP="0030366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desenvolvimento dos vegetais;</w:t>
      </w:r>
    </w:p>
    <w:p w:rsidR="00793669" w:rsidRPr="00793669" w:rsidRDefault="00793669" w:rsidP="0030366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dinâmica da atmosfera terrestre;</w:t>
      </w:r>
    </w:p>
    <w:p w:rsidR="00793669" w:rsidRPr="00793669" w:rsidRDefault="00793669" w:rsidP="0030366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As transformações químicas;</w:t>
      </w:r>
    </w:p>
    <w:p w:rsidR="00793669" w:rsidRPr="00793669" w:rsidRDefault="00793669" w:rsidP="0030366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Os tipos de poluição;</w:t>
      </w:r>
    </w:p>
    <w:p w:rsidR="00793669" w:rsidRPr="00793669" w:rsidRDefault="00793669" w:rsidP="0030366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Os combustíveis renováveis e não-renováveis;</w:t>
      </w:r>
    </w:p>
    <w:p w:rsidR="00793669" w:rsidRPr="00793669" w:rsidRDefault="00793669" w:rsidP="0030366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 cadeias alimentares;</w:t>
      </w:r>
    </w:p>
    <w:p w:rsidR="00793669" w:rsidRPr="00793669" w:rsidRDefault="00793669" w:rsidP="0030366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Os ciclos do carbono e do nitrogênio;</w:t>
      </w:r>
    </w:p>
    <w:p w:rsidR="00793669" w:rsidRPr="00793669" w:rsidRDefault="00793669" w:rsidP="0030366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importância dos aquíferos;</w:t>
      </w:r>
    </w:p>
    <w:p w:rsidR="00793669" w:rsidRPr="00793669" w:rsidRDefault="00793669" w:rsidP="0030366E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estudo das populações, entre outros.</w:t>
      </w:r>
    </w:p>
    <w:p w:rsidR="0030366E" w:rsidRDefault="00793669" w:rsidP="0030366E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="0030366E">
        <w:rPr>
          <w:rFonts w:ascii="Arial" w:eastAsia="Times New Roman" w:hAnsi="Arial" w:cs="Arial"/>
          <w:b/>
          <w:bCs/>
          <w:color w:val="1B1B1B"/>
          <w:sz w:val="24"/>
          <w:szCs w:val="24"/>
          <w:lang w:eastAsia="pt-BR"/>
        </w:rPr>
        <w:t>S</w:t>
      </w:r>
      <w:r w:rsidRPr="00793669">
        <w:rPr>
          <w:rFonts w:ascii="Arial" w:eastAsia="Times New Roman" w:hAnsi="Arial" w:cs="Arial"/>
          <w:b/>
          <w:bCs/>
          <w:color w:val="1B1B1B"/>
          <w:sz w:val="24"/>
          <w:szCs w:val="24"/>
          <w:lang w:eastAsia="pt-BR"/>
        </w:rPr>
        <w:t>ensibilização da comunidade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7F3F18" w:rsidRPr="00793669" w:rsidRDefault="00793669" w:rsidP="0030366E">
      <w:pPr>
        <w:shd w:val="clear" w:color="auto" w:fill="FFFFFF"/>
        <w:spacing w:after="0" w:line="240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bookmarkStart w:id="0" w:name="_GoBack"/>
      <w:bookmarkEnd w:id="0"/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Para aproximar as famílias e permitir que elas também apliquem as ações sustentáveis do projeto em seu dia a dia, é preciso envolvê-las desde o início. Nesse sentido, o diretor pode convocá-las a participar de reuniões e eventos sobre o tema, expor as mudanças implantadas na escola em painéis, apresentar as reduções nas contas de água e de luz e convidá-las a ver de perto a preocupação ambiental aplicada nos diferentes locais da escola. </w:t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793669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</w:p>
    <w:p w:rsidR="0030366E" w:rsidRPr="00793669" w:rsidRDefault="0030366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30366E" w:rsidRPr="00793669" w:rsidSect="007936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6117"/>
    <w:multiLevelType w:val="multilevel"/>
    <w:tmpl w:val="E68A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43BE7"/>
    <w:multiLevelType w:val="multilevel"/>
    <w:tmpl w:val="B7642D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87A6C"/>
    <w:multiLevelType w:val="hybridMultilevel"/>
    <w:tmpl w:val="C2584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A6EBF"/>
    <w:multiLevelType w:val="hybridMultilevel"/>
    <w:tmpl w:val="B0B6D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7AE5"/>
    <w:multiLevelType w:val="multilevel"/>
    <w:tmpl w:val="E88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F581A"/>
    <w:multiLevelType w:val="multilevel"/>
    <w:tmpl w:val="356027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76329"/>
    <w:multiLevelType w:val="multilevel"/>
    <w:tmpl w:val="DE5C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36911"/>
    <w:multiLevelType w:val="multilevel"/>
    <w:tmpl w:val="ECC850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69"/>
    <w:rsid w:val="0030366E"/>
    <w:rsid w:val="003706AE"/>
    <w:rsid w:val="006B5DA5"/>
    <w:rsid w:val="00793669"/>
    <w:rsid w:val="007F3F18"/>
    <w:rsid w:val="008413CE"/>
    <w:rsid w:val="0094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74B4"/>
  <w15:chartTrackingRefBased/>
  <w15:docId w15:val="{79199060-F91C-4264-A24B-FC923C3C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3669"/>
    <w:rPr>
      <w:b/>
      <w:bCs/>
    </w:rPr>
  </w:style>
  <w:style w:type="paragraph" w:styleId="PargrafodaLista">
    <w:name w:val="List Paragraph"/>
    <w:basedOn w:val="Normal"/>
    <w:uiPriority w:val="34"/>
    <w:qFormat/>
    <w:rsid w:val="006B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</dc:creator>
  <cp:keywords/>
  <dc:description/>
  <cp:lastModifiedBy>Papp</cp:lastModifiedBy>
  <cp:revision>1</cp:revision>
  <dcterms:created xsi:type="dcterms:W3CDTF">2017-09-05T23:17:00Z</dcterms:created>
  <dcterms:modified xsi:type="dcterms:W3CDTF">2017-09-06T00:31:00Z</dcterms:modified>
</cp:coreProperties>
</file>