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41" w:rsidRDefault="00373741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color w:val="FFFFFF"/>
          <w:sz w:val="30"/>
          <w:szCs w:val="30"/>
          <w:lang w:eastAsia="pt-BR"/>
        </w:rPr>
      </w:pPr>
    </w:p>
    <w:p w:rsidR="00224868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color w:val="FFFFFF"/>
          <w:sz w:val="30"/>
          <w:szCs w:val="30"/>
          <w:lang w:eastAsia="pt-BR"/>
        </w:rPr>
      </w:pPr>
    </w:p>
    <w:p w:rsidR="00224868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color w:val="FFFFFF"/>
          <w:sz w:val="30"/>
          <w:szCs w:val="30"/>
          <w:lang w:eastAsia="pt-BR"/>
        </w:rPr>
      </w:pPr>
    </w:p>
    <w:p w:rsidR="00224868" w:rsidRPr="00373741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Theme="majorHAnsi" w:eastAsia="Times New Roman" w:hAnsiTheme="majorHAnsi" w:cs="Times New Roman"/>
          <w:b/>
          <w:bCs/>
          <w:color w:val="FFFFFF"/>
          <w:sz w:val="24"/>
          <w:szCs w:val="24"/>
          <w:lang w:eastAsia="pt-BR"/>
        </w:rPr>
      </w:pPr>
    </w:p>
    <w:p w:rsidR="00A630D0" w:rsidRPr="00224868" w:rsidRDefault="00373741" w:rsidP="00A630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</w:pPr>
      <w:r w:rsidRPr="00224868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 xml:space="preserve">Projeto </w:t>
      </w: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 xml:space="preserve">meio ambiente e a </w:t>
      </w:r>
      <w:r w:rsidRPr="00224868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sustentabilidade</w:t>
      </w:r>
    </w:p>
    <w:p w:rsidR="00373741" w:rsidRPr="00224868" w:rsidRDefault="00373741" w:rsidP="00A630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HAnsi" w:hAnsiTheme="majorHAnsi"/>
          <w:color w:val="000000"/>
          <w:sz w:val="24"/>
          <w:szCs w:val="24"/>
        </w:rPr>
      </w:pPr>
      <w:r w:rsidRPr="00224868">
        <w:rPr>
          <w:rFonts w:asciiTheme="majorHAnsi" w:hAnsiTheme="majorHAnsi"/>
          <w:color w:val="000000"/>
          <w:sz w:val="24"/>
          <w:szCs w:val="24"/>
        </w:rPr>
        <w:t>A intenção é possibilitar um espaço onde crianças possam vivenciar de forma lúdica e corporal os m</w:t>
      </w:r>
      <w:r w:rsidR="00224868" w:rsidRPr="00224868">
        <w:rPr>
          <w:rFonts w:asciiTheme="majorHAnsi" w:hAnsiTheme="majorHAnsi"/>
          <w:color w:val="000000"/>
          <w:sz w:val="24"/>
          <w:szCs w:val="24"/>
        </w:rPr>
        <w:t>istérios e revelações</w:t>
      </w:r>
      <w:proofErr w:type="gramStart"/>
      <w:r w:rsidR="00224868" w:rsidRPr="0022486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224868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End"/>
      <w:r w:rsidRPr="00224868">
        <w:rPr>
          <w:rFonts w:asciiTheme="majorHAnsi" w:hAnsiTheme="majorHAnsi"/>
          <w:color w:val="000000"/>
          <w:sz w:val="24"/>
          <w:szCs w:val="24"/>
        </w:rPr>
        <w:t>da natureza e sua relação integrada aos ciclos naturais, com a percepção ambiental, semeando no espírito da criança o amor e respeito por todos os seres e preparando os jovens para uma atuação mais consciente no planeta em que vivemos.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JUSTIFICATIVA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Podemos observar no contexto histórico atual que a maior parte da população brasileira encontra-se nas cidades, constatamos uma crescente degradação das condições de vida, refletindo uma crise ambiental. Isto nos remete a uma necessária reflexão sobre os desafios para mudar as formas de pensar e agir em torno da questão ambiental</w:t>
      </w: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                Tendo em vista que a Educação Ambiental estava sendo proposta como uma ferramenta para a formação de sociedades ambientalmente responsáveis, </w:t>
      </w:r>
      <w:proofErr w:type="spellStart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Kloetzel</w:t>
      </w:r>
      <w:proofErr w:type="spell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(1998) define Meio Ambiente como sendo o “conjunto de soluções, leis, influências e infraestruturas de ordem física, química, biológica e psíquica, que permite, abriga e rege a vida (e ainda, a qualidade de vida e o bem-estar do cidadão) em todas as suas formas”.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               Deste modo, torna-se notório a necessidade de abordarmos as questões que tangem a educação ambiental, pois não podemos fechar os olhos para uma natureza que diariamente revela-se cada vez mais prejudicada pelas ações </w:t>
      </w: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inconsequentes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nos seres humanos.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Como educadores, devemos contribuir para formação de uma geração consciente em relação ao seu papel como cidadão voltado para uma valoração ética, social, econômica e ambiental, além de pensar numa escola que promova esse aprendizado, a fim de se ensinar a importância de atitudes de preservação, para que as gerações futuras não sofram com a destruição ambiental.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Assim por perceber a necessidade de um trabalho que aborde discussões de preservação ao meio ambiente, esse projeto buscará desenvolver nas crianças uma cultura de sustentabilidade.</w:t>
      </w:r>
    </w:p>
    <w:p w:rsidR="00A539B6" w:rsidRPr="00224868" w:rsidRDefault="00A539B6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OBJETIVOS GERAIS: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 Proporcionar o conhecimento e a conscientização dos alunos da educação infantil</w:t>
      </w: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ensino fundamental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acerca dos temas que </w:t>
      </w: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envolvam meio ambientes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cidadania, desenvolvendo a construção de atitudes para a preservação e com o desenvolvimento sustentável.</w:t>
      </w:r>
    </w:p>
    <w:p w:rsidR="00224868" w:rsidRPr="00224868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24868" w:rsidRPr="00224868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24868" w:rsidRPr="00224868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lastRenderedPageBreak/>
        <w:t>OBJETIVOS ESPECÍFICOS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Despertar nas crianças valores e </w:t>
      </w: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ideias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preservação da natureza e senso de responsabilidade para com as gerações futuras;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Sensibilizar de forma lúdica sobre o uso sustentável dos recursos naturais através de suas próprias ações;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Apresentar alternativas e soluções para as questões ambientais pertinentes no dia a dia escolar.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as crianças sobre a importância do meio ambiente e como o homem está inserido neste meio;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Estimular para que perceba a importância do homem na transformação do meio em que vive e o que as interferências negativas </w:t>
      </w:r>
      <w:r w:rsidR="00A922AD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têm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causado à natureza;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Incorporar o respeito e o cuidado para com o meio ambiente.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Reconhecer atitudes inadequadas para com o seu meio ambiente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Estimular a mudança prática de atitudes e a formação de novos hábitos com relação à utilização dos recursos naturais.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sobre as diferentes formas de coleta e destino do lixo, na escola, casa e espaços em comum.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sobre o uso adequando e renovação de certas matérias primas: Reciclagem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OBJETIVOS ESPECÍFICOS POR EIXOS TEMÁTICOS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 Linguagem oral e escrita</w:t>
      </w:r>
    </w:p>
    <w:p w:rsidR="00A630D0" w:rsidRPr="00373741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A4362B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A4362B">
        <w:rPr>
          <w:rFonts w:asciiTheme="majorHAnsi" w:eastAsia="Times New Roman" w:hAnsiTheme="majorHAnsi" w:cs="Times New Roman"/>
          <w:sz w:val="24"/>
          <w:szCs w:val="24"/>
          <w:lang w:eastAsia="pt-BR"/>
        </w:rPr>
        <w:t>• Pesquisar em livros e revistas;</w:t>
      </w:r>
    </w:p>
    <w:p w:rsidR="00A922AD" w:rsidRPr="00A4362B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A4362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Interagir e expressar </w:t>
      </w:r>
      <w:r w:rsidR="00224868" w:rsidRPr="00A4362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por meio de rodas de conversas </w:t>
      </w:r>
      <w:r w:rsidRPr="00A4362B">
        <w:rPr>
          <w:rFonts w:asciiTheme="majorHAnsi" w:eastAsia="Times New Roman" w:hAnsiTheme="majorHAnsi" w:cs="Times New Roman"/>
          <w:sz w:val="24"/>
          <w:szCs w:val="24"/>
          <w:lang w:eastAsia="pt-BR"/>
        </w:rPr>
        <w:t>desejos, necessidades e sentimentos por meio da linguagem oral e escrita, contando suas vivências;</w:t>
      </w:r>
    </w:p>
    <w:p w:rsidR="00224868" w:rsidRPr="00A4362B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Linguagem Matemática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Sequenciar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fatos;</w:t>
      </w:r>
      <w:bookmarkStart w:id="0" w:name="_GoBack"/>
      <w:bookmarkEnd w:id="0"/>
    </w:p>
    <w:p w:rsidR="00224868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Estabelecer aproximações a algumas noções matemáticas presentes no seu cotidiano, como contagem, relações espaciais, </w:t>
      </w:r>
      <w:proofErr w:type="spellStart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etc</w:t>
      </w:r>
      <w:proofErr w:type="spell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224868" w:rsidRPr="00224868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Ciências Sociais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Aproximar os acontecimentos da atualidade, do mundo que nos cerca, com a sala de aula,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Explorar o ambiente, para que possa se relacionar com outras crianças;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Estabelecer contato com objetos diversos, manifestando curiosidade e interesse;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Estabelecer relações entre fenômenos da natureza.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lastRenderedPageBreak/>
        <w:t>Ciências Naturais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Desenvolver progressivamente hábito de higiene pessoal (escovar os dentes, lavar as mãos, tomar banho e lavar o rosto) e social (quanto a jogar o lixo no lixo e preservar o ambiente);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Artes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Observar o limite disponível para os desenhos, pinturas e colagens;</w:t>
      </w:r>
    </w:p>
    <w:p w:rsidR="00A630D0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• Ampliar o reconhecimento de mundo que possuem, manipulando diferentes objetos e materiais, explorando suas características, propriedades e possibilidades de manuseio e entrando em contato com formas diversas de expressão artística;</w:t>
      </w:r>
    </w:p>
    <w:p w:rsidR="00224868" w:rsidRPr="00373741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Movimento</w:t>
      </w:r>
    </w:p>
    <w:p w:rsidR="00A630D0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Explorar as possibilidades de gestos e ritmos corporais para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expressarem-se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nas brincadeiras e nas demais situações de interação;</w:t>
      </w:r>
    </w:p>
    <w:p w:rsidR="00224868" w:rsidRPr="00373741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24868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Conteúdos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Cores, Números e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Quantidades.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O que é lixo? A coleta de lixo na nossa cidade,</w:t>
      </w:r>
      <w:r w:rsid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Onde os lixos são despejados, o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 </w:t>
      </w:r>
      <w:r w:rsid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perigos dos lixos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acumulados.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Higiene pessoal e do meio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Dengue</w:t>
      </w:r>
    </w:p>
    <w:p w:rsidR="00A630D0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Reciclagem</w:t>
      </w:r>
    </w:p>
    <w:p w:rsidR="00224868" w:rsidRPr="00373741" w:rsidRDefault="00224868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b/>
          <w:bCs/>
          <w:color w:val="00FF00"/>
          <w:sz w:val="24"/>
          <w:szCs w:val="24"/>
          <w:lang w:eastAsia="pt-BR"/>
        </w:rPr>
        <w:t>Os conteúdos serão trabalhados através de: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Interpretações oral, escrita e através de </w:t>
      </w:r>
      <w:r w:rsidR="00224868"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desenhos.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Atividades orais e escritas;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Brincadeiras e Jogos (Quebra Cabeça, Jogo da Memória, Dominó e Bingo</w:t>
      </w:r>
      <w:proofErr w:type="gramStart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End"/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Músicas e Danças;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Pinturas, Dobraduras e Recortes;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Confecção de livros coletivos e Painéis;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Parlendas; Contos; Adivinhas; Trava-língua; Poemas; Rimas;</w:t>
      </w:r>
    </w:p>
    <w:p w:rsidR="00A539B6" w:rsidRPr="00224868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Ler histórias ou filme sobre educação ambiental, reciclagem e ação do homem </w:t>
      </w:r>
      <w:r w:rsid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sobre a natureza.</w:t>
      </w:r>
    </w:p>
    <w:p w:rsidR="00A539B6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 Releituras de livros</w:t>
      </w:r>
      <w:proofErr w:type="gramStart"/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e quadros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A539B6"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 Replantar algumas plantas</w:t>
      </w:r>
    </w:p>
    <w:p w:rsidR="00224868" w:rsidRPr="00373741" w:rsidRDefault="00224868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Recursos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Papéis 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pesquisas impressas, revistas e panfletos;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Barbantes, Palitos </w:t>
      </w:r>
      <w:proofErr w:type="gramStart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( </w:t>
      </w:r>
      <w:proofErr w:type="gram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churrasco, picolé);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Sucatas (garrafa pet, tampinhas de plásticos, caixas de diversos tamanhos, rolinhos de papelão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etc.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).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Tesoura com ponta arredondada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cola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branca e colorida,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lápis de cor, giz de cera, giz de lousa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proofErr w:type="spellStart"/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gliter</w:t>
      </w:r>
      <w:proofErr w:type="spellEnd"/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, lantejoulas, fitilhos,</w:t>
      </w:r>
      <w:proofErr w:type="gramStart"/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régua,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etc.</w:t>
      </w:r>
    </w:p>
    <w:p w:rsidR="00A539B6" w:rsidRPr="00224868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Tinta guache, pincel,</w:t>
      </w:r>
    </w:p>
    <w:p w:rsidR="00A630D0" w:rsidRPr="00373741" w:rsidRDefault="00A539B6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A630D0"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fita adesiva transparente, fita colorida.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 Livros diversos</w:t>
      </w:r>
    </w:p>
    <w:p w:rsidR="00A539B6" w:rsidRPr="00224868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TV,</w:t>
      </w:r>
      <w:proofErr w:type="gramStart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aparelho de DVD, filme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, som, etc.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lastRenderedPageBreak/>
        <w:t>METODOLOGIA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Os procedimentos serão divididos em </w:t>
      </w:r>
      <w:r w:rsidR="00224868"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cinco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etapas.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1ª Etapa –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Apresentação do tema aos alunos. Conversa dirigida a respeito do tema: interpretações, opiniões sobre o meio ambiente; a situação atual deste meio;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Apresent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ação de vídeo </w:t>
      </w:r>
      <w:r w:rsidR="00224868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educativo,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trate da questão do lixo, da preservação do meio ambiente trazendo a importância da reciclagem;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Explicação sobre a importância de Reciclar, Reaproveitar, Reutilizar, respeitando a vida e a ecologia.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2ª Etapa –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Aula Passeio: Proporcionar a turma um passeio onde eles serão orientados a observar as formas de degradações que estão presentes naquele meio ambiente ou em suas proximidades;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Análise da realidade ambiental na comunidade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Apresentar as diferentes partes do lixo produzido na cidade através de diferentes atividades pedagógicas.</w:t>
      </w:r>
    </w:p>
    <w:p w:rsidR="00A630D0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Campanha contra a Dengue, um dos problemas com o acumulo de lixo,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(com cartazes e informativos). E palestra de um agente de Saúde</w:t>
      </w:r>
    </w:p>
    <w:p w:rsidR="00224868" w:rsidRPr="00373741" w:rsidRDefault="00224868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3ª Etapa –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Reciclagem - explicar sobre a reciclagem, sua importância e como é feita.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Montar latas de lixo de coleta seletiva na escola, apresentando que cada cor de lata recebe um tipo de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lixo.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Apresentar os símbolos da reciclagem que são usados para cada tipo de material, no mundo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inteiro.</w:t>
      </w:r>
    </w:p>
    <w:p w:rsidR="00A630D0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Pl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antamos varias mudas de plantas. </w:t>
      </w:r>
    </w:p>
    <w:p w:rsidR="00224868" w:rsidRPr="00373741" w:rsidRDefault="00224868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4ª Etapa –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Iniciar os trabalhos manuais, como cartazes, panfletos educativos, avisos que trazem informações importantes à </w:t>
      </w:r>
      <w:r w:rsidR="00A539B6"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>população.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Confeccionar painéis;</w:t>
      </w:r>
    </w:p>
    <w:p w:rsidR="00A630D0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Confeccionar brinquedos e utilitários com materiais recicláveis</w:t>
      </w:r>
    </w:p>
    <w:p w:rsidR="00224868" w:rsidRPr="00373741" w:rsidRDefault="00224868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lang w:eastAsia="pt-BR"/>
        </w:rPr>
        <w:t>5º Etapa –</w:t>
      </w:r>
    </w:p>
    <w:p w:rsidR="00A630D0" w:rsidRPr="00373741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Preparação para a exposição dos trabalhos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CULMINÂNCIA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Visita de um agente de saúde para palestrar sobre a dengue.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Passeio pedagógico a empresas de reciclagem de lixo, podendo ser qualquer uma que trabalhe com papelão, alumínio, óleo ou plástico.</w:t>
      </w:r>
    </w:p>
    <w:p w:rsidR="00A630D0" w:rsidRPr="00224868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Exposição dos trabalhos que representam as diferentes etapas da execução do projeto.</w:t>
      </w:r>
    </w:p>
    <w:p w:rsidR="00A539B6" w:rsidRPr="00373741" w:rsidRDefault="00A539B6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2486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Culinária. </w:t>
      </w:r>
    </w:p>
    <w:p w:rsidR="00A630D0" w:rsidRPr="00373741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color w:val="00FF00"/>
          <w:sz w:val="24"/>
          <w:szCs w:val="24"/>
          <w:u w:val="single"/>
          <w:lang w:eastAsia="pt-BR"/>
        </w:rPr>
        <w:t>Avaliação:</w:t>
      </w:r>
    </w:p>
    <w:p w:rsidR="00A630D0" w:rsidRPr="00373741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73741">
        <w:rPr>
          <w:rFonts w:asciiTheme="majorHAnsi" w:eastAsia="Times New Roman" w:hAnsiTheme="majorHAnsi" w:cs="Times New Roman"/>
          <w:sz w:val="24"/>
          <w:szCs w:val="24"/>
          <w:lang w:eastAsia="pt-BR"/>
        </w:rPr>
        <w:t>A avaliação deverá ser contínua, através de observação e registro da participação e envolvimento de cada aluno.</w:t>
      </w:r>
    </w:p>
    <w:p w:rsidR="00373741" w:rsidRPr="00224868" w:rsidRDefault="00373741" w:rsidP="00373741">
      <w:pPr>
        <w:rPr>
          <w:rFonts w:asciiTheme="majorHAnsi" w:hAnsiTheme="majorHAnsi"/>
          <w:color w:val="000000"/>
          <w:sz w:val="24"/>
          <w:szCs w:val="24"/>
        </w:rPr>
      </w:pPr>
    </w:p>
    <w:p w:rsidR="00A630D0" w:rsidRPr="00224868" w:rsidRDefault="00A630D0">
      <w:pPr>
        <w:rPr>
          <w:rFonts w:asciiTheme="majorHAnsi" w:hAnsiTheme="majorHAnsi"/>
          <w:sz w:val="24"/>
          <w:szCs w:val="24"/>
        </w:rPr>
      </w:pPr>
    </w:p>
    <w:sectPr w:rsidR="00A630D0" w:rsidRPr="00224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ng So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02"/>
    <w:rsid w:val="00224868"/>
    <w:rsid w:val="002A7AAE"/>
    <w:rsid w:val="00373741"/>
    <w:rsid w:val="00607302"/>
    <w:rsid w:val="00A4362B"/>
    <w:rsid w:val="00A539B6"/>
    <w:rsid w:val="00A630D0"/>
    <w:rsid w:val="00A922AD"/>
    <w:rsid w:val="00B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0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1289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Silva, Marinalva de Souza</dc:creator>
  <cp:lastModifiedBy>Silva, Marinalva de Souza</cp:lastModifiedBy>
  <cp:revision>3</cp:revision>
  <dcterms:created xsi:type="dcterms:W3CDTF">2017-07-21T13:21:00Z</dcterms:created>
  <dcterms:modified xsi:type="dcterms:W3CDTF">2017-07-21T15:26:00Z</dcterms:modified>
</cp:coreProperties>
</file>